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0" w:type="dxa"/>
        <w:tblInd w:w="-365" w:type="dxa"/>
        <w:tblLook w:val="04A0" w:firstRow="1" w:lastRow="0" w:firstColumn="1" w:lastColumn="0" w:noHBand="0" w:noVBand="1"/>
      </w:tblPr>
      <w:tblGrid>
        <w:gridCol w:w="2700"/>
        <w:gridCol w:w="1800"/>
        <w:gridCol w:w="1980"/>
        <w:gridCol w:w="3870"/>
        <w:gridCol w:w="1890"/>
        <w:gridCol w:w="1170"/>
      </w:tblGrid>
      <w:tr w:rsidR="003B175B" w:rsidRPr="00E762C0" w14:paraId="722297C5" w14:textId="77777777" w:rsidTr="003B175B">
        <w:trPr>
          <w:trHeight w:val="440"/>
        </w:trPr>
        <w:tc>
          <w:tcPr>
            <w:tcW w:w="2700" w:type="dxa"/>
          </w:tcPr>
          <w:p w14:paraId="43B49B84" w14:textId="77777777" w:rsidR="008F19A5" w:rsidRPr="00E762C0" w:rsidRDefault="003078A6" w:rsidP="003078A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CQ2U4</w:t>
            </w:r>
            <w:r w:rsidR="000F65BE">
              <w:rPr>
                <w:rFonts w:ascii="Arial" w:hAnsi="Arial" w:cs="Arial"/>
                <w:b/>
                <w:u w:val="single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Démonstration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de sport</w:t>
            </w:r>
            <w:r w:rsidR="00082DF3">
              <w:rPr>
                <w:rFonts w:ascii="Arial" w:hAnsi="Arial" w:cs="Arial"/>
                <w:b/>
                <w:u w:val="single"/>
              </w:rPr>
              <w:t xml:space="preserve"> ORAL</w:t>
            </w:r>
          </w:p>
        </w:tc>
        <w:tc>
          <w:tcPr>
            <w:tcW w:w="1800" w:type="dxa"/>
          </w:tcPr>
          <w:p w14:paraId="02BF0135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80" w:type="dxa"/>
          </w:tcPr>
          <w:p w14:paraId="749DF118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3870" w:type="dxa"/>
          </w:tcPr>
          <w:p w14:paraId="6A371151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1890" w:type="dxa"/>
          </w:tcPr>
          <w:p w14:paraId="5DA03B0C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170" w:type="dxa"/>
          </w:tcPr>
          <w:p w14:paraId="67062767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Jamais</w:t>
            </w:r>
          </w:p>
        </w:tc>
      </w:tr>
      <w:tr w:rsidR="003B175B" w:rsidRPr="00E762C0" w14:paraId="61CF9378" w14:textId="77777777" w:rsidTr="003B175B">
        <w:tc>
          <w:tcPr>
            <w:tcW w:w="2700" w:type="dxa"/>
          </w:tcPr>
          <w:p w14:paraId="34255C59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800" w:type="dxa"/>
          </w:tcPr>
          <w:p w14:paraId="18549EDF" w14:textId="35F3F473"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  <w:r w:rsidR="000D6A72">
              <w:rPr>
                <w:rFonts w:ascii="Arial" w:hAnsi="Arial" w:cs="Arial"/>
              </w:rPr>
              <w:t xml:space="preserve"> et la communication </w:t>
            </w:r>
            <w:proofErr w:type="spellStart"/>
            <w:r w:rsidR="000D6A72">
              <w:rPr>
                <w:rFonts w:ascii="Arial" w:hAnsi="Arial" w:cs="Arial"/>
              </w:rPr>
              <w:t>est</w:t>
            </w:r>
            <w:proofErr w:type="spellEnd"/>
            <w:r w:rsidR="000D6A72">
              <w:rPr>
                <w:rFonts w:ascii="Arial" w:hAnsi="Arial" w:cs="Arial"/>
              </w:rPr>
              <w:t xml:space="preserve"> </w:t>
            </w:r>
            <w:proofErr w:type="spellStart"/>
            <w:r w:rsidR="000D6A72">
              <w:rPr>
                <w:rFonts w:ascii="Arial" w:hAnsi="Arial" w:cs="Arial"/>
              </w:rPr>
              <w:t>sophistiquée</w:t>
            </w:r>
            <w:proofErr w:type="spellEnd"/>
          </w:p>
          <w:p w14:paraId="1DE2D146" w14:textId="0034D2C6" w:rsidR="002A7769" w:rsidRPr="00E762C0" w:rsidRDefault="002A776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1832447" w14:textId="77777777"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3870" w:type="dxa"/>
          </w:tcPr>
          <w:p w14:paraId="006B9DC7" w14:textId="77777777"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</w:t>
            </w:r>
            <w:r w:rsidR="000D6A72">
              <w:rPr>
                <w:rFonts w:ascii="Arial" w:hAnsi="Arial" w:cs="Arial"/>
              </w:rPr>
              <w:t>e</w:t>
            </w:r>
            <w:r w:rsidRPr="00E762C0">
              <w:rPr>
                <w:rFonts w:ascii="Arial" w:hAnsi="Arial" w:cs="Arial"/>
              </w:rPr>
              <w:t>ment</w:t>
            </w:r>
            <w:proofErr w:type="spellEnd"/>
          </w:p>
          <w:p w14:paraId="3B909939" w14:textId="77777777" w:rsidR="000D6A72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s’introduit</w:t>
            </w:r>
            <w:proofErr w:type="spellEnd"/>
          </w:p>
          <w:p w14:paraId="4915D5CC" w14:textId="036F7817" w:rsidR="000D6A72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identifie</w:t>
            </w:r>
            <w:proofErr w:type="spellEnd"/>
            <w:r>
              <w:rPr>
                <w:rFonts w:ascii="Arial" w:hAnsi="Arial" w:cs="Arial"/>
              </w:rPr>
              <w:t xml:space="preserve"> le spor</w:t>
            </w:r>
            <w:r w:rsidR="003B175B">
              <w:rPr>
                <w:rFonts w:ascii="Arial" w:hAnsi="Arial" w:cs="Arial"/>
              </w:rPr>
              <w:t>t et/</w:t>
            </w:r>
            <w:proofErr w:type="spellStart"/>
            <w:r w:rsidR="003B175B"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les </w:t>
            </w:r>
            <w:proofErr w:type="spellStart"/>
            <w:r>
              <w:rPr>
                <w:rFonts w:ascii="Arial" w:hAnsi="Arial" w:cs="Arial"/>
              </w:rPr>
              <w:t>bienfaits</w:t>
            </w:r>
            <w:proofErr w:type="spellEnd"/>
            <w:r>
              <w:rPr>
                <w:rFonts w:ascii="Arial" w:hAnsi="Arial" w:cs="Arial"/>
              </w:rPr>
              <w:t xml:space="preserve"> du sport</w:t>
            </w:r>
          </w:p>
          <w:p w14:paraId="65B7DDE1" w14:textId="77777777" w:rsidR="000D6A72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identifie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l’équipement</w:t>
            </w:r>
            <w:proofErr w:type="spellEnd"/>
            <w:r>
              <w:rPr>
                <w:rFonts w:ascii="Arial" w:hAnsi="Arial" w:cs="Arial"/>
              </w:rPr>
              <w:t xml:space="preserve"> sportif</w:t>
            </w:r>
          </w:p>
          <w:p w14:paraId="59C7FAB8" w14:textId="77777777" w:rsidR="000D6A72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-fait </w:t>
            </w:r>
            <w:proofErr w:type="spellStart"/>
            <w:r>
              <w:rPr>
                <w:rFonts w:ascii="Arial" w:hAnsi="Arial" w:cs="Arial"/>
              </w:rPr>
              <w:t>une</w:t>
            </w:r>
            <w:proofErr w:type="spellEnd"/>
            <w:r>
              <w:rPr>
                <w:rFonts w:ascii="Arial" w:hAnsi="Arial" w:cs="Arial"/>
              </w:rPr>
              <w:t xml:space="preserve"> demonstration d’un technique de sport</w:t>
            </w:r>
          </w:p>
          <w:p w14:paraId="67EA59F4" w14:textId="77777777" w:rsidR="000D6A72" w:rsidRPr="00E762C0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fait un exercise de </w:t>
            </w:r>
            <w:proofErr w:type="spellStart"/>
            <w:r>
              <w:rPr>
                <w:rFonts w:ascii="Arial" w:hAnsi="Arial" w:cs="Arial"/>
              </w:rPr>
              <w:t>développement</w:t>
            </w:r>
            <w:proofErr w:type="spellEnd"/>
            <w:r>
              <w:rPr>
                <w:rFonts w:ascii="Arial" w:hAnsi="Arial" w:cs="Arial"/>
              </w:rPr>
              <w:t xml:space="preserve"> de la condition physique et </w:t>
            </w:r>
            <w:proofErr w:type="spellStart"/>
            <w:r>
              <w:rPr>
                <w:rFonts w:ascii="Arial" w:hAnsi="Arial" w:cs="Arial"/>
              </w:rPr>
              <w:t>identifie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bienfait</w:t>
            </w:r>
            <w:proofErr w:type="spellEnd"/>
          </w:p>
          <w:p w14:paraId="3F1373F6" w14:textId="2489E22C" w:rsidR="000D6A72" w:rsidRPr="00E762C0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890" w:type="dxa"/>
          </w:tcPr>
          <w:p w14:paraId="685478BC" w14:textId="77777777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170" w:type="dxa"/>
          </w:tcPr>
          <w:p w14:paraId="0BA8B25F" w14:textId="77777777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3B175B" w:rsidRPr="00E762C0" w14:paraId="3E17721C" w14:textId="77777777" w:rsidTr="003B175B">
        <w:tc>
          <w:tcPr>
            <w:tcW w:w="2700" w:type="dxa"/>
          </w:tcPr>
          <w:p w14:paraId="73593BD5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1800" w:type="dxa"/>
          </w:tcPr>
          <w:p w14:paraId="41594108" w14:textId="144FE1B2"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  <w:r w:rsidR="000D6A72">
              <w:rPr>
                <w:rFonts w:ascii="Arial" w:hAnsi="Arial" w:cs="Arial"/>
              </w:rPr>
              <w:t xml:space="preserve"> et on </w:t>
            </w:r>
            <w:proofErr w:type="spellStart"/>
            <w:r w:rsidR="000D6A72">
              <w:rPr>
                <w:rFonts w:ascii="Arial" w:hAnsi="Arial" w:cs="Arial"/>
              </w:rPr>
              <w:t>démontre</w:t>
            </w:r>
            <w:proofErr w:type="spellEnd"/>
            <w:r w:rsidR="000D6A72">
              <w:rPr>
                <w:rFonts w:ascii="Arial" w:hAnsi="Arial" w:cs="Arial"/>
              </w:rPr>
              <w:t xml:space="preserve"> bien les </w:t>
            </w:r>
            <w:proofErr w:type="spellStart"/>
            <w:r w:rsidR="000D6A72">
              <w:rPr>
                <w:rFonts w:ascii="Arial" w:hAnsi="Arial" w:cs="Arial"/>
              </w:rPr>
              <w:t>éléments</w:t>
            </w:r>
            <w:proofErr w:type="spellEnd"/>
            <w:r w:rsidR="000D6A72">
              <w:rPr>
                <w:rFonts w:ascii="Arial" w:hAnsi="Arial" w:cs="Arial"/>
              </w:rPr>
              <w:t xml:space="preserve"> déjà </w:t>
            </w:r>
            <w:proofErr w:type="spellStart"/>
            <w:r w:rsidR="000D6A72">
              <w:rPr>
                <w:rFonts w:ascii="Arial" w:hAnsi="Arial" w:cs="Arial"/>
              </w:rPr>
              <w:t>connus</w:t>
            </w:r>
            <w:proofErr w:type="spellEnd"/>
          </w:p>
          <w:p w14:paraId="7EEACC96" w14:textId="77777777" w:rsidR="002A7769" w:rsidRPr="00E762C0" w:rsidRDefault="002A7769">
            <w:pPr>
              <w:rPr>
                <w:rFonts w:ascii="Arial" w:hAnsi="Arial" w:cs="Arial"/>
              </w:rPr>
            </w:pPr>
          </w:p>
          <w:p w14:paraId="10B781F1" w14:textId="77777777"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1980" w:type="dxa"/>
          </w:tcPr>
          <w:p w14:paraId="6B00C04F" w14:textId="67D333BA"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  <w:r w:rsidR="000D6A72">
              <w:rPr>
                <w:rFonts w:ascii="Arial" w:hAnsi="Arial" w:cs="Arial"/>
              </w:rPr>
              <w:t xml:space="preserve"> et on </w:t>
            </w:r>
            <w:proofErr w:type="spellStart"/>
            <w:r w:rsidR="000D6A72">
              <w:rPr>
                <w:rFonts w:ascii="Arial" w:hAnsi="Arial" w:cs="Arial"/>
              </w:rPr>
              <w:t>démontre</w:t>
            </w:r>
            <w:proofErr w:type="spellEnd"/>
            <w:r w:rsidR="000D6A72">
              <w:rPr>
                <w:rFonts w:ascii="Arial" w:hAnsi="Arial" w:cs="Arial"/>
              </w:rPr>
              <w:t xml:space="preserve"> les </w:t>
            </w:r>
            <w:proofErr w:type="spellStart"/>
            <w:r w:rsidR="000D6A72">
              <w:rPr>
                <w:rFonts w:ascii="Arial" w:hAnsi="Arial" w:cs="Arial"/>
              </w:rPr>
              <w:t>éléments</w:t>
            </w:r>
            <w:proofErr w:type="spellEnd"/>
            <w:r w:rsidR="000D6A72">
              <w:rPr>
                <w:rFonts w:ascii="Arial" w:hAnsi="Arial" w:cs="Arial"/>
              </w:rPr>
              <w:t xml:space="preserve"> déjà </w:t>
            </w:r>
            <w:proofErr w:type="spellStart"/>
            <w:r w:rsidR="000D6A72">
              <w:rPr>
                <w:rFonts w:ascii="Arial" w:hAnsi="Arial" w:cs="Arial"/>
              </w:rPr>
              <w:t>connus</w:t>
            </w:r>
            <w:proofErr w:type="spellEnd"/>
          </w:p>
          <w:p w14:paraId="16DE74AA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6F2E48D7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gramStart"/>
            <w:r w:rsidRPr="00E762C0">
              <w:rPr>
                <w:rFonts w:ascii="Arial" w:hAnsi="Arial" w:cs="Arial"/>
              </w:rPr>
              <w:t xml:space="preserve">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proofErr w:type="gram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3870" w:type="dxa"/>
          </w:tcPr>
          <w:p w14:paraId="5DAD4AF4" w14:textId="72FC0FE8" w:rsidR="008F19A5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14:paraId="1F8CE440" w14:textId="77777777" w:rsidR="000D6A72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l’expression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faire de</w:t>
            </w:r>
          </w:p>
          <w:p w14:paraId="7B1D386C" w14:textId="77777777" w:rsidR="000D6A72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au present </w:t>
            </w:r>
          </w:p>
          <w:p w14:paraId="2B0A8AE3" w14:textId="77777777" w:rsidR="000D6A72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l’impératif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E7EDF7C" w14:textId="4A401ECF" w:rsidR="000D6A72" w:rsidRPr="00E762C0" w:rsidRDefault="000D6A72" w:rsidP="000D6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faut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infinitif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3B175B">
              <w:rPr>
                <w:rFonts w:ascii="Arial" w:hAnsi="Arial" w:cs="Arial"/>
              </w:rPr>
              <w:t>/ou</w:t>
            </w:r>
            <w:r>
              <w:rPr>
                <w:rFonts w:ascii="Arial" w:hAnsi="Arial" w:cs="Arial"/>
              </w:rPr>
              <w:t xml:space="preserve">t pour + </w:t>
            </w:r>
            <w:proofErr w:type="spellStart"/>
            <w:r>
              <w:rPr>
                <w:rFonts w:ascii="Arial" w:hAnsi="Arial" w:cs="Arial"/>
              </w:rPr>
              <w:t>infinitif</w:t>
            </w:r>
            <w:proofErr w:type="spellEnd"/>
          </w:p>
          <w:p w14:paraId="5C214D61" w14:textId="77777777" w:rsidR="0036240C" w:rsidRPr="00E762C0" w:rsidRDefault="0036240C" w:rsidP="0036240C">
            <w:pPr>
              <w:rPr>
                <w:rFonts w:ascii="Arial" w:hAnsi="Arial" w:cs="Arial"/>
              </w:rPr>
            </w:pPr>
          </w:p>
          <w:p w14:paraId="04A25ACF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890" w:type="dxa"/>
          </w:tcPr>
          <w:p w14:paraId="63825F22" w14:textId="77777777"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14:paraId="1B889470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61B3548B" w14:textId="77777777"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170" w:type="dxa"/>
          </w:tcPr>
          <w:p w14:paraId="37BF39C1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3B175B" w:rsidRPr="00E762C0" w14:paraId="387E0B7C" w14:textId="77777777" w:rsidTr="003B175B">
        <w:tc>
          <w:tcPr>
            <w:tcW w:w="2700" w:type="dxa"/>
          </w:tcPr>
          <w:p w14:paraId="24818393" w14:textId="77777777" w:rsidR="008F19A5" w:rsidRPr="00E762C0" w:rsidRDefault="00A525C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1800" w:type="dxa"/>
          </w:tcPr>
          <w:p w14:paraId="17A16B5B" w14:textId="77777777" w:rsidR="00A525C3" w:rsidRPr="00A525C3" w:rsidRDefault="00A525C3" w:rsidP="00A525C3">
            <w:pPr>
              <w:rPr>
                <w:rFonts w:ascii="Arial" w:hAnsi="Arial" w:cs="Arial"/>
              </w:rPr>
            </w:pPr>
            <w:proofErr w:type="spellStart"/>
            <w:r w:rsidRPr="00A525C3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A525C3">
              <w:rPr>
                <w:rFonts w:ascii="Arial" w:hAnsi="Arial" w:cs="Arial"/>
              </w:rPr>
              <w:t xml:space="preserve"> les </w:t>
            </w:r>
            <w:proofErr w:type="spellStart"/>
            <w:r w:rsidRPr="00A525C3">
              <w:rPr>
                <w:rFonts w:ascii="Arial" w:hAnsi="Arial" w:cs="Arial"/>
              </w:rPr>
              <w:t>stratégies</w:t>
            </w:r>
            <w:proofErr w:type="spellEnd"/>
            <w:r w:rsidRPr="00A525C3">
              <w:rPr>
                <w:rFonts w:ascii="Arial" w:hAnsi="Arial" w:cs="Arial"/>
              </w:rPr>
              <w:t xml:space="preserve"> </w:t>
            </w:r>
            <w:proofErr w:type="spellStart"/>
            <w:r w:rsidRPr="00A525C3">
              <w:rPr>
                <w:rFonts w:ascii="Arial" w:hAnsi="Arial" w:cs="Arial"/>
              </w:rPr>
              <w:t>sont</w:t>
            </w:r>
            <w:proofErr w:type="spellEnd"/>
            <w:r w:rsidRPr="00A525C3">
              <w:rPr>
                <w:rFonts w:ascii="Arial" w:hAnsi="Arial" w:cs="Arial"/>
              </w:rPr>
              <w:t xml:space="preserve"> </w:t>
            </w:r>
            <w:proofErr w:type="spellStart"/>
            <w:r w:rsidRPr="00A525C3">
              <w:rPr>
                <w:rFonts w:ascii="Arial" w:hAnsi="Arial" w:cs="Arial"/>
              </w:rPr>
              <w:t>utilisées</w:t>
            </w:r>
            <w:proofErr w:type="spellEnd"/>
            <w:r w:rsidRPr="00A525C3">
              <w:rPr>
                <w:rFonts w:ascii="Arial" w:hAnsi="Arial" w:cs="Arial"/>
              </w:rPr>
              <w:t xml:space="preserve"> pour </w:t>
            </w:r>
            <w:proofErr w:type="spellStart"/>
            <w:r w:rsidRPr="00A525C3">
              <w:rPr>
                <w:rFonts w:ascii="Arial" w:hAnsi="Arial" w:cs="Arial"/>
              </w:rPr>
              <w:t>rendre</w:t>
            </w:r>
            <w:proofErr w:type="spellEnd"/>
            <w:r w:rsidRPr="00A525C3">
              <w:rPr>
                <w:rFonts w:ascii="Arial" w:hAnsi="Arial" w:cs="Arial"/>
              </w:rPr>
              <w:t xml:space="preserve"> le </w:t>
            </w:r>
            <w:proofErr w:type="spellStart"/>
            <w:r w:rsidRPr="00A525C3">
              <w:rPr>
                <w:rFonts w:ascii="Arial" w:hAnsi="Arial" w:cs="Arial"/>
              </w:rPr>
              <w:t>projet</w:t>
            </w:r>
            <w:proofErr w:type="spellEnd"/>
            <w:r w:rsidRPr="00A525C3">
              <w:rPr>
                <w:rFonts w:ascii="Arial" w:hAnsi="Arial" w:cs="Arial"/>
              </w:rPr>
              <w:t xml:space="preserve"> </w:t>
            </w:r>
            <w:proofErr w:type="spellStart"/>
            <w:r w:rsidRPr="00A525C3">
              <w:rPr>
                <w:rFonts w:ascii="Arial" w:hAnsi="Arial" w:cs="Arial"/>
              </w:rPr>
              <w:t>claire</w:t>
            </w:r>
            <w:proofErr w:type="spellEnd"/>
          </w:p>
          <w:p w14:paraId="6537B7D9" w14:textId="0C4E24E9" w:rsidR="00E762C0" w:rsidRPr="00E762C0" w:rsidRDefault="00E762C0" w:rsidP="00A525C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594DA7F" w14:textId="77777777"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A525C3">
              <w:rPr>
                <w:rFonts w:ascii="Arial" w:hAnsi="Arial" w:cs="Arial"/>
              </w:rPr>
              <w:t>d</w:t>
            </w:r>
            <w:r w:rsidR="00A525C3" w:rsidRPr="00A525C3">
              <w:rPr>
                <w:rFonts w:ascii="Arial" w:hAnsi="Arial" w:cs="Arial"/>
              </w:rPr>
              <w:t xml:space="preserve">es </w:t>
            </w:r>
            <w:proofErr w:type="spellStart"/>
            <w:r w:rsidR="00A525C3" w:rsidRPr="00A525C3">
              <w:rPr>
                <w:rFonts w:ascii="Arial" w:hAnsi="Arial" w:cs="Arial"/>
              </w:rPr>
              <w:t>stratégies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sont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utilisées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pour </w:t>
            </w:r>
            <w:proofErr w:type="spellStart"/>
            <w:r w:rsidR="00A525C3" w:rsidRPr="00A525C3">
              <w:rPr>
                <w:rFonts w:ascii="Arial" w:hAnsi="Arial" w:cs="Arial"/>
              </w:rPr>
              <w:t>rendre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le </w:t>
            </w:r>
            <w:proofErr w:type="spellStart"/>
            <w:r w:rsidR="00A525C3" w:rsidRPr="00A525C3">
              <w:rPr>
                <w:rFonts w:ascii="Arial" w:hAnsi="Arial" w:cs="Arial"/>
              </w:rPr>
              <w:t>projet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claire</w:t>
            </w:r>
            <w:proofErr w:type="spellEnd"/>
          </w:p>
          <w:p w14:paraId="5A8F0BBB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CC1FDB8" w14:textId="2CEAAD40" w:rsid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stratégies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sont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utilisées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pour </w:t>
            </w:r>
            <w:proofErr w:type="spellStart"/>
            <w:r w:rsidR="00A525C3" w:rsidRPr="00A525C3">
              <w:rPr>
                <w:rFonts w:ascii="Arial" w:hAnsi="Arial" w:cs="Arial"/>
              </w:rPr>
              <w:t>rendre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le </w:t>
            </w:r>
            <w:proofErr w:type="spellStart"/>
            <w:r w:rsidR="00A525C3" w:rsidRPr="00A525C3">
              <w:rPr>
                <w:rFonts w:ascii="Arial" w:hAnsi="Arial" w:cs="Arial"/>
              </w:rPr>
              <w:t>projet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claire</w:t>
            </w:r>
            <w:proofErr w:type="spellEnd"/>
          </w:p>
          <w:p w14:paraId="42054957" w14:textId="17388F64" w:rsidR="000D6A72" w:rsidRPr="00E762C0" w:rsidRDefault="000D6A72" w:rsidP="00E762C0">
            <w:pPr>
              <w:rPr>
                <w:rFonts w:ascii="Arial" w:hAnsi="Arial" w:cs="Arial"/>
              </w:rPr>
            </w:pPr>
            <w:r w:rsidRPr="00A525C3">
              <w:rPr>
                <w:rFonts w:ascii="Arial" w:hAnsi="Arial" w:cs="Arial"/>
              </w:rPr>
              <w:t xml:space="preserve">-les roles </w:t>
            </w:r>
            <w:proofErr w:type="spellStart"/>
            <w:r w:rsidRPr="00A525C3">
              <w:rPr>
                <w:rFonts w:ascii="Arial" w:hAnsi="Arial" w:cs="Arial"/>
              </w:rPr>
              <w:t>sont</w:t>
            </w:r>
            <w:proofErr w:type="spellEnd"/>
            <w:r w:rsidRPr="00A525C3">
              <w:rPr>
                <w:rFonts w:ascii="Arial" w:hAnsi="Arial" w:cs="Arial"/>
              </w:rPr>
              <w:t xml:space="preserve"> </w:t>
            </w:r>
            <w:proofErr w:type="spellStart"/>
            <w:r w:rsidRPr="00A525C3">
              <w:rPr>
                <w:rFonts w:ascii="Arial" w:hAnsi="Arial" w:cs="Arial"/>
              </w:rPr>
              <w:t>distribués</w:t>
            </w:r>
            <w:proofErr w:type="spellEnd"/>
          </w:p>
          <w:p w14:paraId="4C2AB06E" w14:textId="6FE95B84" w:rsidR="000D6A72" w:rsidRPr="00A525C3" w:rsidRDefault="000D6A72" w:rsidP="003B175B">
            <w:pPr>
              <w:rPr>
                <w:rFonts w:ascii="Arial" w:hAnsi="Arial" w:cs="Arial"/>
              </w:rPr>
            </w:pPr>
            <w:r w:rsidRPr="00A525C3">
              <w:rPr>
                <w:rFonts w:ascii="Arial" w:hAnsi="Arial" w:cs="Arial"/>
              </w:rPr>
              <w:t xml:space="preserve">-on </w:t>
            </w:r>
            <w:proofErr w:type="spellStart"/>
            <w:r w:rsidRPr="00A525C3">
              <w:rPr>
                <w:rFonts w:ascii="Arial" w:hAnsi="Arial" w:cs="Arial"/>
              </w:rPr>
              <w:t>parle</w:t>
            </w:r>
            <w:proofErr w:type="spellEnd"/>
            <w:r w:rsidRPr="00A525C3">
              <w:rPr>
                <w:rFonts w:ascii="Arial" w:hAnsi="Arial" w:cs="Arial"/>
              </w:rPr>
              <w:t xml:space="preserve"> </w:t>
            </w:r>
            <w:r w:rsidR="003B175B">
              <w:rPr>
                <w:rFonts w:ascii="Arial" w:hAnsi="Arial" w:cs="Arial"/>
              </w:rPr>
              <w:t xml:space="preserve">un </w:t>
            </w:r>
            <w:proofErr w:type="spellStart"/>
            <w:r w:rsidR="003B175B">
              <w:rPr>
                <w:rFonts w:ascii="Arial" w:hAnsi="Arial" w:cs="Arial"/>
              </w:rPr>
              <w:t>peu</w:t>
            </w:r>
            <w:proofErr w:type="spellEnd"/>
            <w:r w:rsidR="003B175B">
              <w:rPr>
                <w:rFonts w:ascii="Arial" w:hAnsi="Arial" w:cs="Arial"/>
              </w:rPr>
              <w:t xml:space="preserve"> fort et </w:t>
            </w:r>
            <w:proofErr w:type="spellStart"/>
            <w:r w:rsidR="003B175B">
              <w:rPr>
                <w:rFonts w:ascii="Arial" w:hAnsi="Arial" w:cs="Arial"/>
              </w:rPr>
              <w:t>claire</w:t>
            </w:r>
            <w:proofErr w:type="spellEnd"/>
            <w:r w:rsidR="003B175B">
              <w:rPr>
                <w:rFonts w:ascii="Arial" w:hAnsi="Arial" w:cs="Arial"/>
              </w:rPr>
              <w:t xml:space="preserve"> avec </w:t>
            </w:r>
            <w:proofErr w:type="spellStart"/>
            <w:r w:rsidR="003B175B">
              <w:rPr>
                <w:rFonts w:ascii="Arial" w:hAnsi="Arial" w:cs="Arial"/>
              </w:rPr>
              <w:t>peu</w:t>
            </w:r>
            <w:proofErr w:type="spellEnd"/>
            <w:r w:rsidR="003B175B">
              <w:rPr>
                <w:rFonts w:ascii="Arial" w:hAnsi="Arial" w:cs="Arial"/>
              </w:rPr>
              <w:t xml:space="preserve"> </w:t>
            </w:r>
            <w:proofErr w:type="spellStart"/>
            <w:r w:rsidR="003B175B">
              <w:rPr>
                <w:rFonts w:ascii="Arial" w:hAnsi="Arial" w:cs="Arial"/>
              </w:rPr>
              <w:t>d’expression</w:t>
            </w:r>
            <w:proofErr w:type="spellEnd"/>
            <w:r w:rsidR="003A062B">
              <w:rPr>
                <w:rFonts w:ascii="Arial" w:hAnsi="Arial" w:cs="Arial"/>
              </w:rPr>
              <w:t xml:space="preserve"> et on </w:t>
            </w:r>
            <w:proofErr w:type="spellStart"/>
            <w:r w:rsidR="003A062B">
              <w:rPr>
                <w:rFonts w:ascii="Arial" w:hAnsi="Arial" w:cs="Arial"/>
              </w:rPr>
              <w:t>utilise</w:t>
            </w:r>
            <w:proofErr w:type="spellEnd"/>
            <w:r w:rsidR="003A062B">
              <w:rPr>
                <w:rFonts w:ascii="Arial" w:hAnsi="Arial" w:cs="Arial"/>
              </w:rPr>
              <w:t xml:space="preserve"> des </w:t>
            </w:r>
            <w:proofErr w:type="spellStart"/>
            <w:r w:rsidR="003A062B">
              <w:rPr>
                <w:rFonts w:ascii="Arial" w:hAnsi="Arial" w:cs="Arial"/>
              </w:rPr>
              <w:t>accessoires</w:t>
            </w:r>
            <w:proofErr w:type="spellEnd"/>
          </w:p>
          <w:p w14:paraId="792F4E30" w14:textId="6668CE3D" w:rsidR="008F19A5" w:rsidRPr="00E762C0" w:rsidRDefault="008F19A5" w:rsidP="000D6A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14:paraId="26D7792E" w14:textId="77777777" w:rsidR="008F19A5" w:rsidRPr="00E762C0" w:rsidRDefault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A525C3">
              <w:rPr>
                <w:rFonts w:ascii="Arial" w:hAnsi="Arial" w:cs="Arial"/>
              </w:rPr>
              <w:t>d</w:t>
            </w:r>
            <w:r w:rsidR="00A525C3" w:rsidRPr="00A525C3">
              <w:rPr>
                <w:rFonts w:ascii="Arial" w:hAnsi="Arial" w:cs="Arial"/>
              </w:rPr>
              <w:t xml:space="preserve">es </w:t>
            </w:r>
            <w:proofErr w:type="spellStart"/>
            <w:r w:rsidR="00A525C3" w:rsidRPr="00A525C3">
              <w:rPr>
                <w:rFonts w:ascii="Arial" w:hAnsi="Arial" w:cs="Arial"/>
              </w:rPr>
              <w:t>stratégies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sont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utilisées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pour </w:t>
            </w:r>
            <w:proofErr w:type="spellStart"/>
            <w:r w:rsidR="00A525C3" w:rsidRPr="00A525C3">
              <w:rPr>
                <w:rFonts w:ascii="Arial" w:hAnsi="Arial" w:cs="Arial"/>
              </w:rPr>
              <w:t>rendre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le </w:t>
            </w:r>
            <w:proofErr w:type="spellStart"/>
            <w:r w:rsidR="00A525C3" w:rsidRPr="00A525C3">
              <w:rPr>
                <w:rFonts w:ascii="Arial" w:hAnsi="Arial" w:cs="Arial"/>
              </w:rPr>
              <w:t>projet</w:t>
            </w:r>
            <w:proofErr w:type="spellEnd"/>
            <w:r w:rsidR="00A525C3" w:rsidRPr="00A525C3">
              <w:rPr>
                <w:rFonts w:ascii="Arial" w:hAnsi="Arial" w:cs="Arial"/>
              </w:rPr>
              <w:t xml:space="preserve"> </w:t>
            </w:r>
            <w:proofErr w:type="spellStart"/>
            <w:r w:rsidR="00A525C3" w:rsidRPr="00A525C3">
              <w:rPr>
                <w:rFonts w:ascii="Arial" w:hAnsi="Arial" w:cs="Arial"/>
              </w:rPr>
              <w:t>claire</w:t>
            </w:r>
            <w:proofErr w:type="spellEnd"/>
            <w:r w:rsidR="00A525C3" w:rsidRPr="00E762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14:paraId="3350A95C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14:paraId="568B5E73" w14:textId="77777777"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5"/>
    <w:rsid w:val="00062F54"/>
    <w:rsid w:val="00082DF3"/>
    <w:rsid w:val="000C047F"/>
    <w:rsid w:val="000D6A72"/>
    <w:rsid w:val="000F65BE"/>
    <w:rsid w:val="001061E5"/>
    <w:rsid w:val="002A7769"/>
    <w:rsid w:val="003078A6"/>
    <w:rsid w:val="0036240C"/>
    <w:rsid w:val="003A062B"/>
    <w:rsid w:val="003B175B"/>
    <w:rsid w:val="0069756A"/>
    <w:rsid w:val="008071B8"/>
    <w:rsid w:val="008B0589"/>
    <w:rsid w:val="008F19A5"/>
    <w:rsid w:val="00A44E78"/>
    <w:rsid w:val="00A525C3"/>
    <w:rsid w:val="00DF61B8"/>
    <w:rsid w:val="00E762C0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35A0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cp:lastPrinted>2017-11-03T15:03:00Z</cp:lastPrinted>
  <dcterms:created xsi:type="dcterms:W3CDTF">2022-04-21T21:49:00Z</dcterms:created>
  <dcterms:modified xsi:type="dcterms:W3CDTF">2022-11-09T16:40:00Z</dcterms:modified>
</cp:coreProperties>
</file>